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86" w:rsidRPr="00174286" w:rsidRDefault="001742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174286">
        <w:rPr>
          <w:rFonts w:ascii="Times New Roman" w:hAnsi="Times New Roman" w:cs="Times New Roman"/>
          <w:b/>
          <w:sz w:val="32"/>
          <w:szCs w:val="32"/>
        </w:rPr>
        <w:t>Памятки по правилам пользования газом в быту</w:t>
      </w:r>
    </w:p>
    <w:p w:rsidR="00174286" w:rsidRDefault="00174286"/>
    <w:p w:rsidR="00174286" w:rsidRDefault="00174286">
      <w:r>
        <w:rPr>
          <w:noProof/>
          <w:lang w:eastAsia="ru-RU"/>
        </w:rPr>
        <w:drawing>
          <wp:inline distT="0" distB="0" distL="0" distR="0">
            <wp:extent cx="4905375" cy="2838450"/>
            <wp:effectExtent l="19050" t="0" r="0" b="0"/>
            <wp:docPr id="1" name="Рисунок 1" descr="C:\Users\Работа\Desktop\памятк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памятка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712" cy="283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86" w:rsidRPr="00174286" w:rsidRDefault="00174286" w:rsidP="00174286"/>
    <w:p w:rsidR="00174286" w:rsidRDefault="00174286" w:rsidP="00174286">
      <w:r>
        <w:rPr>
          <w:noProof/>
          <w:lang w:eastAsia="ru-RU"/>
        </w:rPr>
        <w:drawing>
          <wp:inline distT="0" distB="0" distL="0" distR="0">
            <wp:extent cx="4972050" cy="3209925"/>
            <wp:effectExtent l="19050" t="0" r="0" b="0"/>
            <wp:docPr id="2" name="Рисунок 2" descr="C:\Users\Работа\Desktop\памят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памятка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803" cy="321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1F" w:rsidRPr="00174286" w:rsidRDefault="00174286" w:rsidP="00174286">
      <w:pPr>
        <w:tabs>
          <w:tab w:val="left" w:pos="3360"/>
        </w:tabs>
      </w:pPr>
      <w:r>
        <w:tab/>
      </w:r>
    </w:p>
    <w:sectPr w:rsidR="0041571F" w:rsidRPr="00174286" w:rsidSect="0041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286"/>
    <w:rsid w:val="000C0DD5"/>
    <w:rsid w:val="00174286"/>
    <w:rsid w:val="0041571F"/>
    <w:rsid w:val="00BD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2020-04-17T12:20:00Z</dcterms:created>
  <dcterms:modified xsi:type="dcterms:W3CDTF">2020-04-17T12:23:00Z</dcterms:modified>
</cp:coreProperties>
</file>